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108" w:rsidRDefault="004C1EF0" w:rsidP="00E539E6"/>
    <w:p w:rsidR="00E539E6" w:rsidRPr="00E539E6" w:rsidRDefault="00E539E6" w:rsidP="00E539E6">
      <w:pPr>
        <w:jc w:val="center"/>
        <w:rPr>
          <w:rFonts w:ascii="Sylfaen" w:hAnsi="Sylfaen"/>
          <w:b/>
          <w:lang w:val="ka-GE"/>
        </w:rPr>
      </w:pPr>
      <w:r w:rsidRPr="00E539E6">
        <w:rPr>
          <w:rFonts w:ascii="Sylfaen" w:hAnsi="Sylfaen"/>
          <w:b/>
          <w:lang w:val="ka-GE"/>
        </w:rPr>
        <w:t>დანართი #1</w:t>
      </w:r>
    </w:p>
    <w:p w:rsidR="00E539E6" w:rsidRDefault="00E539E6" w:rsidP="00E539E6">
      <w:pPr>
        <w:jc w:val="center"/>
        <w:rPr>
          <w:rFonts w:ascii="Sylfaen" w:hAnsi="Sylfaen"/>
          <w:b/>
          <w:lang w:val="ka-GE"/>
        </w:rPr>
      </w:pPr>
      <w:r w:rsidRPr="00E539E6">
        <w:rPr>
          <w:rFonts w:ascii="Sylfaen" w:hAnsi="Sylfaen"/>
          <w:b/>
          <w:lang w:val="ka-GE"/>
        </w:rPr>
        <w:t>ტექნიკური მოთხოვნები</w:t>
      </w:r>
    </w:p>
    <w:p w:rsidR="00E539E6" w:rsidRDefault="00E539E6" w:rsidP="00E539E6">
      <w:pPr>
        <w:jc w:val="center"/>
        <w:rPr>
          <w:rFonts w:ascii="Sylfaen" w:hAnsi="Sylfaen"/>
          <w:b/>
          <w:lang w:val="ka-GE"/>
        </w:rPr>
      </w:pPr>
    </w:p>
    <w:p w:rsidR="00E539E6" w:rsidRDefault="00E539E6" w:rsidP="00E539E6">
      <w:pPr>
        <w:jc w:val="center"/>
        <w:rPr>
          <w:rFonts w:ascii="Sylfaen" w:hAnsi="Sylfaen"/>
          <w:b/>
        </w:rPr>
      </w:pPr>
    </w:p>
    <w:p w:rsidR="00E539E6" w:rsidRDefault="00E539E6" w:rsidP="00E539E6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შპს „ჯორჯიან უოთერ ენდ ფაუერის“ საკუთრებაში არსებული 44 რეზერვუარის ინტერნეტკავშირით უზრუნველყოფა, ქვემოთ მოცემული მოთხოვნების მიხედვით. </w:t>
      </w:r>
    </w:p>
    <w:p w:rsidR="00E539E6" w:rsidRPr="00E539E6" w:rsidRDefault="00E539E6" w:rsidP="00E539E6">
      <w:pPr>
        <w:jc w:val="both"/>
        <w:rPr>
          <w:rFonts w:ascii="Sylfaen" w:hAnsi="Sylfaen"/>
          <w:b/>
          <w:lang w:val="ka-GE"/>
        </w:rPr>
      </w:pPr>
    </w:p>
    <w:p w:rsidR="00E539E6" w:rsidRDefault="00E539E6" w:rsidP="00E539E6">
      <w:pPr>
        <w:rPr>
          <w:lang w:val="ka-GE"/>
        </w:rPr>
      </w:pPr>
      <w:r>
        <w:rPr>
          <w:rFonts w:ascii="Sylfaen" w:hAnsi="Sylfaen" w:cs="Sylfaen"/>
          <w:lang w:val="ka-GE"/>
        </w:rPr>
        <w:t>რეზერვუარებსა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სათა</w:t>
      </w:r>
      <w:r>
        <w:rPr>
          <w:rFonts w:ascii="Sylfaen" w:hAnsi="Sylfaen" w:cs="Sylfaen"/>
          <w:lang w:val="ka-GE"/>
        </w:rPr>
        <w:t>ვ</w:t>
      </w:r>
      <w:r>
        <w:rPr>
          <w:rFonts w:ascii="Sylfaen" w:hAnsi="Sylfaen" w:cs="Sylfaen"/>
          <w:lang w:val="ka-GE"/>
        </w:rPr>
        <w:t>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ოფის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შორის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შიდა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ჩართვა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შემდეგი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სპეციფიკაციებით</w:t>
      </w:r>
      <w:r>
        <w:rPr>
          <w:lang w:val="ka-GE"/>
        </w:rPr>
        <w:t>.</w:t>
      </w:r>
    </w:p>
    <w:p w:rsidR="00E539E6" w:rsidRDefault="00E539E6" w:rsidP="00E539E6">
      <w:pPr>
        <w:rPr>
          <w:lang w:val="ka-GE"/>
        </w:rPr>
      </w:pPr>
    </w:p>
    <w:p w:rsidR="00E539E6" w:rsidRDefault="00E539E6" w:rsidP="00E539E6">
      <w:pPr>
        <w:numPr>
          <w:ilvl w:val="0"/>
          <w:numId w:val="1"/>
        </w:numPr>
        <w:rPr>
          <w:rFonts w:eastAsia="Times New Roman"/>
          <w:lang w:val="ka-GE"/>
        </w:rPr>
      </w:pPr>
      <w:r>
        <w:rPr>
          <w:rFonts w:ascii="Sylfaen" w:eastAsia="Times New Roman" w:hAnsi="Sylfaen" w:cs="Sylfaen"/>
          <w:lang w:val="ka-GE"/>
        </w:rPr>
        <w:t>რეზერვუარიდან</w:t>
      </w:r>
      <w:r>
        <w:rPr>
          <w:rFonts w:eastAsia="Times New Roman"/>
          <w:lang w:val="ka-GE"/>
        </w:rPr>
        <w:t xml:space="preserve"> </w:t>
      </w:r>
      <w:r>
        <w:rPr>
          <w:rFonts w:ascii="Sylfaen" w:eastAsia="Times New Roman" w:hAnsi="Sylfaen" w:cs="Sylfaen"/>
          <w:lang w:val="ka-GE"/>
        </w:rPr>
        <w:t>ოფისის</w:t>
      </w:r>
      <w:r>
        <w:rPr>
          <w:rFonts w:eastAsia="Times New Roman"/>
          <w:lang w:val="ka-GE"/>
        </w:rPr>
        <w:t xml:space="preserve"> </w:t>
      </w:r>
      <w:r>
        <w:rPr>
          <w:rFonts w:ascii="Sylfaen" w:eastAsia="Times New Roman" w:hAnsi="Sylfaen" w:cs="Sylfaen"/>
          <w:lang w:val="ka-GE"/>
        </w:rPr>
        <w:t>მიმართულებით</w:t>
      </w:r>
      <w:r>
        <w:rPr>
          <w:rFonts w:eastAsia="Times New Roman"/>
          <w:lang w:val="ka-GE"/>
        </w:rPr>
        <w:t xml:space="preserve"> </w:t>
      </w:r>
      <w:r>
        <w:rPr>
          <w:rFonts w:ascii="Sylfaen" w:eastAsia="Times New Roman" w:hAnsi="Sylfaen" w:cs="Sylfaen"/>
          <w:lang w:val="ka-GE"/>
        </w:rPr>
        <w:t>ატვირთვის</w:t>
      </w:r>
      <w:r>
        <w:rPr>
          <w:rFonts w:eastAsia="Times New Roman"/>
          <w:lang w:val="ka-GE"/>
        </w:rPr>
        <w:t xml:space="preserve"> </w:t>
      </w:r>
      <w:r>
        <w:rPr>
          <w:rFonts w:ascii="Sylfaen" w:eastAsia="Times New Roman" w:hAnsi="Sylfaen" w:cs="Sylfaen"/>
          <w:lang w:val="ka-GE"/>
        </w:rPr>
        <w:t>სიჩქარე</w:t>
      </w:r>
      <w:r>
        <w:rPr>
          <w:rFonts w:eastAsia="Times New Roman"/>
          <w:lang w:val="ka-GE"/>
        </w:rPr>
        <w:t xml:space="preserve"> </w:t>
      </w:r>
      <w:r>
        <w:rPr>
          <w:rFonts w:ascii="Sylfaen" w:eastAsia="Times New Roman" w:hAnsi="Sylfaen" w:cs="Sylfaen"/>
          <w:lang w:val="ka-GE"/>
        </w:rPr>
        <w:t>არანაკლებ</w:t>
      </w:r>
      <w:r>
        <w:rPr>
          <w:rFonts w:eastAsia="Times New Roman"/>
          <w:lang w:val="ka-GE"/>
        </w:rPr>
        <w:t xml:space="preserve"> 5</w:t>
      </w:r>
      <w:r>
        <w:rPr>
          <w:rFonts w:ascii="Sylfaen" w:eastAsia="Times New Roman" w:hAnsi="Sylfaen" w:cs="Sylfaen"/>
          <w:lang w:val="ka-GE"/>
        </w:rPr>
        <w:t>მბიტ</w:t>
      </w:r>
      <w:r>
        <w:rPr>
          <w:rFonts w:eastAsia="Times New Roman"/>
          <w:lang w:val="ka-GE"/>
        </w:rPr>
        <w:t>/</w:t>
      </w:r>
      <w:r>
        <w:rPr>
          <w:rFonts w:ascii="Sylfaen" w:eastAsia="Times New Roman" w:hAnsi="Sylfaen" w:cs="Sylfaen"/>
          <w:lang w:val="ka-GE"/>
        </w:rPr>
        <w:t>წამი</w:t>
      </w:r>
      <w:r>
        <w:rPr>
          <w:rFonts w:eastAsia="Times New Roman"/>
          <w:lang w:val="ka-GE"/>
        </w:rPr>
        <w:t>.</w:t>
      </w:r>
    </w:p>
    <w:p w:rsidR="00E539E6" w:rsidRDefault="00E539E6" w:rsidP="00E539E6">
      <w:pPr>
        <w:numPr>
          <w:ilvl w:val="0"/>
          <w:numId w:val="1"/>
        </w:numPr>
        <w:rPr>
          <w:rFonts w:eastAsia="Times New Roman"/>
          <w:lang w:val="ka-GE"/>
        </w:rPr>
      </w:pPr>
      <w:r>
        <w:rPr>
          <w:rFonts w:ascii="Sylfaen" w:eastAsia="Times New Roman" w:hAnsi="Sylfaen" w:cs="Sylfaen"/>
          <w:lang w:val="ka-GE"/>
        </w:rPr>
        <w:t>სათაო</w:t>
      </w:r>
      <w:r>
        <w:rPr>
          <w:rFonts w:eastAsia="Times New Roman"/>
          <w:lang w:val="ka-GE"/>
        </w:rPr>
        <w:t xml:space="preserve"> </w:t>
      </w:r>
      <w:r>
        <w:rPr>
          <w:rFonts w:ascii="Sylfaen" w:eastAsia="Times New Roman" w:hAnsi="Sylfaen" w:cs="Sylfaen"/>
          <w:lang w:val="ka-GE"/>
        </w:rPr>
        <w:t>ოფისში</w:t>
      </w:r>
      <w:r>
        <w:rPr>
          <w:rFonts w:eastAsia="Times New Roman"/>
          <w:lang w:val="ka-GE"/>
        </w:rPr>
        <w:t xml:space="preserve"> </w:t>
      </w:r>
      <w:r>
        <w:rPr>
          <w:rFonts w:ascii="Sylfaen" w:eastAsia="Times New Roman" w:hAnsi="Sylfaen" w:cs="Sylfaen"/>
          <w:lang w:val="ka-GE"/>
        </w:rPr>
        <w:t>აკუმულირებული</w:t>
      </w:r>
      <w:r>
        <w:rPr>
          <w:rFonts w:eastAsia="Times New Roman"/>
          <w:lang w:val="ka-GE"/>
        </w:rPr>
        <w:t xml:space="preserve"> </w:t>
      </w:r>
      <w:r>
        <w:rPr>
          <w:rFonts w:ascii="Sylfaen" w:eastAsia="Times New Roman" w:hAnsi="Sylfaen" w:cs="Sylfaen"/>
          <w:lang w:val="ka-GE"/>
        </w:rPr>
        <w:t>ჩამოტვირთვის</w:t>
      </w:r>
      <w:r>
        <w:rPr>
          <w:rFonts w:eastAsia="Times New Roman"/>
          <w:lang w:val="ka-GE"/>
        </w:rPr>
        <w:t xml:space="preserve"> </w:t>
      </w:r>
      <w:r>
        <w:rPr>
          <w:rFonts w:ascii="Sylfaen" w:eastAsia="Times New Roman" w:hAnsi="Sylfaen" w:cs="Sylfaen"/>
          <w:lang w:val="ka-GE"/>
        </w:rPr>
        <w:t>სიჩქარე</w:t>
      </w:r>
      <w:r>
        <w:rPr>
          <w:rFonts w:eastAsia="Times New Roman"/>
          <w:lang w:val="ka-GE"/>
        </w:rPr>
        <w:t xml:space="preserve"> </w:t>
      </w:r>
      <w:r>
        <w:rPr>
          <w:rFonts w:ascii="Sylfaen" w:eastAsia="Times New Roman" w:hAnsi="Sylfaen" w:cs="Sylfaen"/>
          <w:lang w:val="ka-GE"/>
        </w:rPr>
        <w:t>ობიექტების</w:t>
      </w:r>
      <w:r>
        <w:rPr>
          <w:rFonts w:eastAsia="Times New Roman"/>
          <w:lang w:val="ka-GE"/>
        </w:rPr>
        <w:t xml:space="preserve"> </w:t>
      </w:r>
      <w:r>
        <w:rPr>
          <w:rFonts w:ascii="Sylfaen" w:eastAsia="Times New Roman" w:hAnsi="Sylfaen" w:cs="Sylfaen"/>
          <w:lang w:val="ka-GE"/>
        </w:rPr>
        <w:t>რაოდენობის</w:t>
      </w:r>
      <w:r>
        <w:rPr>
          <w:rFonts w:eastAsia="Times New Roman"/>
          <w:lang w:val="ka-GE"/>
        </w:rPr>
        <w:t xml:space="preserve"> </w:t>
      </w:r>
      <w:r>
        <w:rPr>
          <w:rFonts w:ascii="Sylfaen" w:eastAsia="Times New Roman" w:hAnsi="Sylfaen" w:cs="Sylfaen"/>
          <w:lang w:val="ka-GE"/>
        </w:rPr>
        <w:t>მიხედვით</w:t>
      </w:r>
      <w:r>
        <w:rPr>
          <w:rFonts w:eastAsia="Times New Roman"/>
          <w:lang w:val="ka-GE"/>
        </w:rPr>
        <w:t>.</w:t>
      </w:r>
    </w:p>
    <w:p w:rsidR="00E539E6" w:rsidRPr="00E539E6" w:rsidRDefault="00E539E6" w:rsidP="00E539E6">
      <w:pPr>
        <w:numPr>
          <w:ilvl w:val="0"/>
          <w:numId w:val="1"/>
        </w:numPr>
        <w:rPr>
          <w:rFonts w:eastAsia="Times New Roman"/>
          <w:lang w:val="ka-GE"/>
        </w:rPr>
      </w:pPr>
      <w:r>
        <w:rPr>
          <w:rFonts w:ascii="Sylfaen" w:eastAsia="Times New Roman" w:hAnsi="Sylfaen" w:cs="Sylfaen"/>
          <w:lang w:val="ka-GE"/>
        </w:rPr>
        <w:t>სარელეო</w:t>
      </w:r>
      <w:r>
        <w:rPr>
          <w:rFonts w:eastAsia="Times New Roman"/>
          <w:lang w:val="ka-GE"/>
        </w:rPr>
        <w:t xml:space="preserve"> </w:t>
      </w:r>
      <w:r>
        <w:rPr>
          <w:rFonts w:ascii="Sylfaen" w:eastAsia="Times New Roman" w:hAnsi="Sylfaen" w:cs="Sylfaen"/>
          <w:lang w:val="ka-GE"/>
        </w:rPr>
        <w:t>ჩართვის</w:t>
      </w:r>
      <w:r>
        <w:rPr>
          <w:rFonts w:eastAsia="Times New Roman"/>
          <w:lang w:val="ka-GE"/>
        </w:rPr>
        <w:t xml:space="preserve"> </w:t>
      </w:r>
      <w:r>
        <w:rPr>
          <w:rFonts w:ascii="Sylfaen" w:eastAsia="Times New Roman" w:hAnsi="Sylfaen" w:cs="Sylfaen"/>
          <w:lang w:val="ka-GE"/>
        </w:rPr>
        <w:t>შემთხვევაში</w:t>
      </w:r>
      <w:r>
        <w:rPr>
          <w:rFonts w:eastAsia="Times New Roman"/>
          <w:lang w:val="ka-GE"/>
        </w:rPr>
        <w:t xml:space="preserve">, </w:t>
      </w:r>
      <w:r>
        <w:rPr>
          <w:rFonts w:ascii="Sylfaen" w:eastAsia="Times New Roman" w:hAnsi="Sylfaen" w:cs="Sylfaen"/>
          <w:lang w:val="ka-GE"/>
        </w:rPr>
        <w:t>შესაძლებელია</w:t>
      </w:r>
      <w:r>
        <w:rPr>
          <w:rFonts w:eastAsia="Times New Roman"/>
          <w:lang w:val="ka-GE"/>
        </w:rPr>
        <w:t xml:space="preserve"> </w:t>
      </w:r>
      <w:r>
        <w:rPr>
          <w:rFonts w:eastAsia="Times New Roman"/>
        </w:rPr>
        <w:t>GWP-</w:t>
      </w:r>
      <w:r>
        <w:rPr>
          <w:rFonts w:ascii="Sylfaen" w:eastAsia="Times New Roman" w:hAnsi="Sylfaen" w:cs="Sylfaen"/>
          <w:lang w:val="ka-GE"/>
        </w:rPr>
        <w:t>ის</w:t>
      </w:r>
      <w:r>
        <w:rPr>
          <w:rFonts w:eastAsia="Times New Roman"/>
          <w:lang w:val="ka-GE"/>
        </w:rPr>
        <w:t xml:space="preserve"> </w:t>
      </w:r>
      <w:r>
        <w:rPr>
          <w:rFonts w:ascii="Sylfaen" w:eastAsia="Times New Roman" w:hAnsi="Sylfaen" w:cs="Sylfaen"/>
          <w:lang w:val="ka-GE"/>
        </w:rPr>
        <w:t>ობიექტებზე</w:t>
      </w:r>
      <w:r>
        <w:rPr>
          <w:rFonts w:eastAsia="Times New Roman"/>
          <w:lang w:val="ka-GE"/>
        </w:rPr>
        <w:t xml:space="preserve"> </w:t>
      </w:r>
      <w:r>
        <w:rPr>
          <w:rFonts w:ascii="Sylfaen" w:eastAsia="Times New Roman" w:hAnsi="Sylfaen" w:cs="Sylfaen"/>
          <w:lang w:val="ka-GE"/>
        </w:rPr>
        <w:t>ანტენების</w:t>
      </w:r>
      <w:r>
        <w:rPr>
          <w:rFonts w:eastAsia="Times New Roman"/>
          <w:lang w:val="ka-GE"/>
        </w:rPr>
        <w:t xml:space="preserve"> </w:t>
      </w:r>
      <w:r>
        <w:rPr>
          <w:rFonts w:ascii="Sylfaen" w:eastAsia="Times New Roman" w:hAnsi="Sylfaen" w:cs="Sylfaen"/>
          <w:lang w:val="ka-GE"/>
        </w:rPr>
        <w:t>განთავსება</w:t>
      </w:r>
      <w:r>
        <w:rPr>
          <w:rFonts w:eastAsia="Times New Roman"/>
          <w:lang w:val="ka-GE"/>
        </w:rPr>
        <w:t>.</w:t>
      </w:r>
    </w:p>
    <w:p w:rsidR="00E539E6" w:rsidRDefault="00E539E6" w:rsidP="00E539E6">
      <w:pPr>
        <w:rPr>
          <w:rFonts w:ascii="Sylfaen" w:eastAsia="Times New Roman" w:hAnsi="Sylfaen"/>
          <w:lang w:val="ka-GE"/>
        </w:rPr>
      </w:pPr>
    </w:p>
    <w:p w:rsidR="00E539E6" w:rsidRDefault="00E539E6" w:rsidP="00E539E6">
      <w:pPr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>სათავო ოფისის და რეზერვუარების მონაცემები, მათ შორის საკადასტრო კოდები მოცემულია დანართი #2-ის სა</w:t>
      </w:r>
      <w:r w:rsidR="00D025DA">
        <w:rPr>
          <w:rFonts w:ascii="Sylfaen" w:eastAsia="Times New Roman" w:hAnsi="Sylfaen"/>
          <w:lang w:val="ka-GE"/>
        </w:rPr>
        <w:t xml:space="preserve">ხით. </w:t>
      </w:r>
      <w:bookmarkStart w:id="0" w:name="_GoBack"/>
      <w:bookmarkEnd w:id="0"/>
    </w:p>
    <w:p w:rsidR="00E539E6" w:rsidRDefault="00E539E6" w:rsidP="00E539E6">
      <w:pPr>
        <w:rPr>
          <w:rFonts w:ascii="Sylfaen" w:eastAsia="Times New Roman" w:hAnsi="Sylfaen"/>
          <w:lang w:val="ka-GE"/>
        </w:rPr>
      </w:pPr>
    </w:p>
    <w:p w:rsidR="00E539E6" w:rsidRDefault="00E539E6" w:rsidP="00E539E6">
      <w:pPr>
        <w:rPr>
          <w:rFonts w:ascii="Sylfaen" w:eastAsia="Times New Roman" w:hAnsi="Sylfaen"/>
          <w:lang w:val="ka-GE"/>
        </w:rPr>
      </w:pPr>
    </w:p>
    <w:p w:rsidR="00E539E6" w:rsidRDefault="00E539E6" w:rsidP="00E539E6">
      <w:pPr>
        <w:rPr>
          <w:rFonts w:ascii="Sylfaen" w:eastAsia="Times New Roman" w:hAnsi="Sylfaen"/>
          <w:lang w:val="ka-GE"/>
        </w:rPr>
      </w:pPr>
    </w:p>
    <w:p w:rsidR="00E539E6" w:rsidRDefault="00E539E6" w:rsidP="00E539E6">
      <w:pPr>
        <w:rPr>
          <w:rFonts w:ascii="Sylfaen" w:eastAsia="Times New Roman" w:hAnsi="Sylfaen"/>
          <w:lang w:val="ka-GE"/>
        </w:rPr>
      </w:pPr>
    </w:p>
    <w:p w:rsidR="00E539E6" w:rsidRDefault="00E539E6" w:rsidP="00E539E6">
      <w:pPr>
        <w:rPr>
          <w:rFonts w:ascii="Sylfaen" w:eastAsia="Times New Roman" w:hAnsi="Sylfaen"/>
          <w:lang w:val="ka-GE"/>
        </w:rPr>
      </w:pPr>
    </w:p>
    <w:p w:rsidR="00E539E6" w:rsidRDefault="00E539E6" w:rsidP="00E539E6">
      <w:pPr>
        <w:rPr>
          <w:rFonts w:eastAsia="Times New Roman"/>
          <w:lang w:val="ka-GE"/>
        </w:rPr>
      </w:pPr>
    </w:p>
    <w:p w:rsidR="00E539E6" w:rsidRDefault="00E539E6" w:rsidP="00E539E6">
      <w:pPr>
        <w:rPr>
          <w:lang w:val="ka-GE"/>
        </w:rPr>
      </w:pPr>
    </w:p>
    <w:p w:rsidR="00E539E6" w:rsidRPr="00E539E6" w:rsidRDefault="00E539E6" w:rsidP="00E539E6">
      <w:pPr>
        <w:jc w:val="center"/>
        <w:rPr>
          <w:rFonts w:ascii="Sylfaen" w:hAnsi="Sylfaen"/>
          <w:b/>
        </w:rPr>
      </w:pPr>
    </w:p>
    <w:sectPr w:rsidR="00E539E6" w:rsidRPr="00E539E6">
      <w:headerReference w:type="default" r:id="rId7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EF0" w:rsidRDefault="004C1EF0" w:rsidP="00E539E6">
      <w:r>
        <w:separator/>
      </w:r>
    </w:p>
  </w:endnote>
  <w:endnote w:type="continuationSeparator" w:id="0">
    <w:p w:rsidR="004C1EF0" w:rsidRDefault="004C1EF0" w:rsidP="00E53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EF0" w:rsidRDefault="004C1EF0" w:rsidP="00E539E6">
      <w:r>
        <w:separator/>
      </w:r>
    </w:p>
  </w:footnote>
  <w:footnote w:type="continuationSeparator" w:id="0">
    <w:p w:rsidR="004C1EF0" w:rsidRDefault="004C1EF0" w:rsidP="00E53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9E6" w:rsidRDefault="00E539E6" w:rsidP="00E539E6">
    <w:pPr>
      <w:jc w:val="right"/>
      <w:rPr>
        <w:rFonts w:ascii="Sylfaen" w:hAnsi="Sylfaen"/>
        <w:b/>
        <w:lang w:val="ka-G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647BCDD" wp14:editId="79252F5E">
          <wp:simplePos x="0" y="0"/>
          <wp:positionH relativeFrom="margin">
            <wp:posOffset>-342900</wp:posOffset>
          </wp:positionH>
          <wp:positionV relativeFrom="topMargin">
            <wp:posOffset>466725</wp:posOffset>
          </wp:positionV>
          <wp:extent cx="1466850" cy="561975"/>
          <wp:effectExtent l="0" t="0" r="0" b="9525"/>
          <wp:wrapSquare wrapText="bothSides"/>
          <wp:docPr id="6" name="Picture 6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Sylfaen" w:hAnsi="Sylfaen" w:cs="Sylfaen"/>
        <w:b/>
        <w:bCs/>
        <w:szCs w:val="28"/>
        <w:lang w:val="ka-GE"/>
      </w:rPr>
      <w:t xml:space="preserve">ტენდერი </w:t>
    </w:r>
    <w:r>
      <w:rPr>
        <w:rFonts w:ascii="Sylfaen" w:hAnsi="Sylfaen"/>
        <w:b/>
        <w:lang w:val="ka-GE"/>
      </w:rPr>
      <w:t xml:space="preserve">44 რეზერვუარის ინტერნეტკავშირით </w:t>
    </w:r>
  </w:p>
  <w:p w:rsidR="00E539E6" w:rsidRDefault="00E539E6" w:rsidP="00E539E6">
    <w:pPr>
      <w:jc w:val="right"/>
      <w:rPr>
        <w:rFonts w:ascii="Sylfaen" w:hAnsi="Sylfaen" w:cs="Sylfaen"/>
        <w:b/>
        <w:bCs/>
        <w:szCs w:val="28"/>
        <w:lang w:val="ka-GE"/>
      </w:rPr>
    </w:pPr>
    <w:r>
      <w:rPr>
        <w:rFonts w:ascii="Sylfaen" w:hAnsi="Sylfaen"/>
        <w:b/>
        <w:lang w:val="ka-GE"/>
      </w:rPr>
      <w:t>უზრუნველყოფის შესახებ</w:t>
    </w:r>
  </w:p>
  <w:p w:rsidR="00E539E6" w:rsidRPr="00065212" w:rsidRDefault="00E539E6" w:rsidP="00E539E6">
    <w:pPr>
      <w:jc w:val="right"/>
      <w:rPr>
        <w:rFonts w:ascii="Sylfaen" w:hAnsi="Sylfaen"/>
        <w:b/>
        <w:bCs/>
        <w:sz w:val="18"/>
        <w:szCs w:val="18"/>
        <w:lang w:val="ka-GE"/>
      </w:rPr>
    </w:pPr>
    <w:r>
      <w:rPr>
        <w:rFonts w:ascii="Sylfaen" w:hAnsi="Sylfaen"/>
        <w:b/>
        <w:sz w:val="18"/>
        <w:szCs w:val="18"/>
        <w:lang w:val="ka-GE"/>
      </w:rPr>
      <w:t xml:space="preserve">                                                                       </w:t>
    </w:r>
    <w:r w:rsidRPr="00065212">
      <w:rPr>
        <w:rFonts w:ascii="Sylfaen" w:hAnsi="Sylfaen"/>
        <w:b/>
        <w:sz w:val="18"/>
        <w:szCs w:val="18"/>
        <w:lang w:val="ka-GE"/>
      </w:rPr>
      <w:t>№</w:t>
    </w:r>
    <w:r w:rsidRPr="00065212">
      <w:rPr>
        <w:rFonts w:ascii="Sylfaen" w:hAnsi="Sylfaen"/>
        <w:b/>
        <w:sz w:val="18"/>
        <w:szCs w:val="18"/>
      </w:rPr>
      <w:t xml:space="preserve"> </w:t>
    </w:r>
    <w:r>
      <w:rPr>
        <w:rFonts w:ascii="Sylfaen" w:hAnsi="Sylfaen"/>
        <w:b/>
        <w:sz w:val="18"/>
        <w:szCs w:val="18"/>
      </w:rPr>
      <w:t>10</w:t>
    </w:r>
    <w:r>
      <w:rPr>
        <w:rFonts w:ascii="Sylfaen" w:hAnsi="Sylfaen"/>
        <w:b/>
        <w:sz w:val="18"/>
        <w:szCs w:val="18"/>
        <w:lang w:val="ka-GE"/>
      </w:rPr>
      <w:t>4</w:t>
    </w:r>
    <w:r w:rsidRPr="00065212">
      <w:rPr>
        <w:rFonts w:ascii="Sylfaen" w:hAnsi="Sylfaen" w:cs="Sylfaen"/>
        <w:b/>
        <w:sz w:val="20"/>
        <w:szCs w:val="20"/>
        <w:lang w:val="ka-GE"/>
      </w:rPr>
      <w:t>-</w:t>
    </w:r>
    <w:r w:rsidRPr="00065212">
      <w:rPr>
        <w:rFonts w:ascii="Sylfaen" w:hAnsi="Sylfaen" w:cs="Sylfaen"/>
        <w:b/>
        <w:sz w:val="20"/>
        <w:szCs w:val="20"/>
        <w:lang w:val="en-GB"/>
      </w:rPr>
      <w:t>BID-1</w:t>
    </w:r>
    <w:r w:rsidRPr="00065212">
      <w:rPr>
        <w:rFonts w:ascii="Sylfaen" w:hAnsi="Sylfaen" w:cs="Sylfaen"/>
        <w:b/>
        <w:sz w:val="20"/>
        <w:szCs w:val="20"/>
        <w:lang w:val="ka-GE"/>
      </w:rPr>
      <w:t>9</w:t>
    </w:r>
  </w:p>
  <w:p w:rsidR="00E539E6" w:rsidRPr="00E539E6" w:rsidRDefault="00E539E6" w:rsidP="00E539E6"/>
  <w:p w:rsidR="00E539E6" w:rsidRDefault="00E539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E4B6E"/>
    <w:multiLevelType w:val="hybridMultilevel"/>
    <w:tmpl w:val="E59A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4E"/>
    <w:rsid w:val="004C1EF0"/>
    <w:rsid w:val="009E45D1"/>
    <w:rsid w:val="00B56A4E"/>
    <w:rsid w:val="00C036BD"/>
    <w:rsid w:val="00D025DA"/>
    <w:rsid w:val="00E5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C1C26"/>
  <w15:chartTrackingRefBased/>
  <w15:docId w15:val="{D9EEFB67-3B4C-4072-9C64-D32149B3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9E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9E6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9E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539E6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9E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Kandelaki</dc:creator>
  <cp:keywords/>
  <dc:description/>
  <cp:lastModifiedBy>Ketevan Kandelaki</cp:lastModifiedBy>
  <cp:revision>3</cp:revision>
  <dcterms:created xsi:type="dcterms:W3CDTF">2019-11-20T11:30:00Z</dcterms:created>
  <dcterms:modified xsi:type="dcterms:W3CDTF">2019-11-20T11:35:00Z</dcterms:modified>
</cp:coreProperties>
</file>